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МАКАРОВСКОГО СЕЛЬСОВЕТА</w:t>
      </w:r>
    </w:p>
    <w:p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КУРЧАТОВСКОГО РАЙОНА</w:t>
      </w:r>
    </w:p>
    <w:p w:rsidR="00A934C8" w:rsidRPr="003834EF" w:rsidRDefault="00A934C8" w:rsidP="00A934C8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A934C8" w:rsidRPr="003834EF" w:rsidRDefault="00A934C8" w:rsidP="00A934C8">
      <w:pPr>
        <w:ind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5AD6" w:rsidRPr="00B0106D" w:rsidRDefault="00B0106D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B0106D">
        <w:rPr>
          <w:rFonts w:ascii="Arial" w:hAnsi="Arial" w:cs="Arial"/>
          <w:b/>
          <w:sz w:val="24"/>
          <w:szCs w:val="24"/>
        </w:rPr>
        <w:t xml:space="preserve">             от 25 августа </w:t>
      </w:r>
      <w:r w:rsidR="00A934C8" w:rsidRPr="00B0106D">
        <w:rPr>
          <w:rFonts w:ascii="Arial" w:hAnsi="Arial" w:cs="Arial"/>
          <w:b/>
          <w:sz w:val="24"/>
          <w:szCs w:val="24"/>
        </w:rPr>
        <w:t xml:space="preserve">2020 </w:t>
      </w:r>
      <w:proofErr w:type="spellStart"/>
      <w:r w:rsidR="00A934C8" w:rsidRPr="00B0106D">
        <w:rPr>
          <w:rFonts w:ascii="Arial" w:hAnsi="Arial" w:cs="Arial"/>
          <w:b/>
          <w:sz w:val="24"/>
          <w:szCs w:val="24"/>
        </w:rPr>
        <w:t>г.№</w:t>
      </w:r>
      <w:proofErr w:type="spellEnd"/>
      <w:r w:rsidR="00A934C8" w:rsidRPr="00B0106D">
        <w:rPr>
          <w:rFonts w:ascii="Arial" w:hAnsi="Arial" w:cs="Arial"/>
          <w:b/>
          <w:sz w:val="24"/>
          <w:szCs w:val="24"/>
        </w:rPr>
        <w:t xml:space="preserve"> </w:t>
      </w:r>
      <w:r w:rsidRPr="00B0106D">
        <w:rPr>
          <w:rFonts w:ascii="Arial" w:hAnsi="Arial" w:cs="Arial"/>
          <w:b/>
          <w:sz w:val="24"/>
          <w:szCs w:val="24"/>
        </w:rPr>
        <w:t>104</w:t>
      </w:r>
      <w:r w:rsidR="00925AD6" w:rsidRPr="00B0106D">
        <w:rPr>
          <w:rFonts w:ascii="Arial" w:eastAsia="Times New Roman" w:hAnsi="Arial" w:cs="Arial"/>
          <w:b/>
          <w:bCs/>
          <w:color w:val="0E2F43"/>
          <w:sz w:val="24"/>
          <w:szCs w:val="24"/>
        </w:rPr>
        <w:t> </w:t>
      </w:r>
      <w:r w:rsidR="00925AD6" w:rsidRPr="00B0106D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A934C8" w:rsidRPr="00925AD6" w:rsidRDefault="00A934C8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Об утверждении порядка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 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В соответствии со статьей 217 Бюджетного кодекса Российской Федерации Администрация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ПОСТАНОВЛЯЕТ:</w:t>
      </w:r>
    </w:p>
    <w:p w:rsidR="00925AD6" w:rsidRPr="00925AD6" w:rsidRDefault="00925AD6" w:rsidP="00925A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64969"/>
          <w:sz w:val="24"/>
          <w:szCs w:val="24"/>
        </w:rPr>
      </w:pPr>
      <w:r w:rsidRPr="00925AD6">
        <w:rPr>
          <w:rFonts w:ascii="Arial" w:eastAsia="Times New Roman" w:hAnsi="Arial" w:cs="Arial"/>
          <w:color w:val="164969"/>
          <w:sz w:val="24"/>
          <w:szCs w:val="24"/>
        </w:rPr>
        <w:t>Утвердить прилагаемый 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2.</w:t>
      </w:r>
      <w:proofErr w:type="gramStart"/>
      <w:r w:rsidRPr="00925AD6">
        <w:rPr>
          <w:rFonts w:ascii="Arial" w:eastAsia="Times New Roman" w:hAnsi="Arial" w:cs="Arial"/>
          <w:color w:val="0E2F43"/>
          <w:sz w:val="24"/>
          <w:szCs w:val="24"/>
        </w:rPr>
        <w:t>Контроль за</w:t>
      </w:r>
      <w:proofErr w:type="gram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выполнением настоящего   постановления оставляю за собой.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3. Настоящее постановление вступает в силу со дня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его официального опубликования и распространяется на правоотношения, возникшие с 01.01.2020 года.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                                       </w:t>
      </w:r>
      <w:r>
        <w:rPr>
          <w:rFonts w:ascii="Arial" w:eastAsia="Times New Roman" w:hAnsi="Arial" w:cs="Arial"/>
          <w:color w:val="0E2F43"/>
          <w:sz w:val="24"/>
          <w:szCs w:val="24"/>
        </w:rPr>
        <w:t>                    В.С.Самсонов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  </w:t>
      </w: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Pr="00925AD6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lastRenderedPageBreak/>
        <w:t xml:space="preserve">   УТВЕРЖДЕН</w:t>
      </w:r>
    </w:p>
    <w:p w:rsidR="00A934C8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постановлением Администрации 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</w:p>
    <w:p w:rsidR="00925AD6" w:rsidRPr="00925AD6" w:rsidRDefault="00925AD6" w:rsidP="00A934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сельсовета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района </w:t>
      </w:r>
    </w:p>
    <w:p w:rsidR="00925AD6" w:rsidRPr="00925AD6" w:rsidRDefault="00A934C8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о</w:t>
      </w:r>
      <w:r w:rsidR="00B0106D">
        <w:rPr>
          <w:rFonts w:ascii="Arial" w:eastAsia="Times New Roman" w:hAnsi="Arial" w:cs="Arial"/>
          <w:color w:val="0E2F43"/>
          <w:sz w:val="24"/>
          <w:szCs w:val="24"/>
        </w:rPr>
        <w:t>т 25.08.2020 № 104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1. Настоящий Порядок устанавливает правила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(далее - зарезервированные средства).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2. Объем и направления использования зарезервированных средств определяются решением  Собрания депутатов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района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о бюджете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proofErr w:type="spellStart"/>
      <w:r w:rsidR="003E6CA4">
        <w:rPr>
          <w:rFonts w:ascii="Arial" w:eastAsia="Times New Roman" w:hAnsi="Arial" w:cs="Arial"/>
          <w:color w:val="0E2F43"/>
          <w:sz w:val="24"/>
          <w:szCs w:val="24"/>
        </w:rPr>
        <w:t>Макаровский</w:t>
      </w:r>
      <w:proofErr w:type="spellEnd"/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сельсовет»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 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на соответствующий финансовый год и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на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>плановый период.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3. Зарезервированные средства используются, перераспределяются на основании правовых актов Администрации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 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4. Подготовка проекта правового акта Администрации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осуществляется Администрации  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 ведомственной принадлежности расходов.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5. Проект правового акта  Администрации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в обязательном порядке подлежит согласованию с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начальником отдела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Администрации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6. В случае принятия решения об использовании (перераспределении) зарезервированных средств вносятся изменения в сводную бюджетную роспись в соответствии с установленным порядком составления и ведения сводной бюджетной росписи бюджета</w:t>
      </w:r>
      <w:r w:rsidR="003E6CA4" w:rsidRP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proofErr w:type="spellStart"/>
      <w:r w:rsidR="003E6CA4">
        <w:rPr>
          <w:rFonts w:ascii="Arial" w:eastAsia="Times New Roman" w:hAnsi="Arial" w:cs="Arial"/>
          <w:color w:val="0E2F43"/>
          <w:sz w:val="24"/>
          <w:szCs w:val="24"/>
        </w:rPr>
        <w:t>Макаровский</w:t>
      </w:r>
      <w:proofErr w:type="spellEnd"/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сельсовет»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7. Использование (перераспределение)  зарезервированных средств осуществляется в соответствии с их целевой направленностью, установленной правовым актом Администрации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Макаровского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</w:p>
    <w:p w:rsidR="009E4B6E" w:rsidRPr="00925AD6" w:rsidRDefault="009E4B6E" w:rsidP="00925AD6">
      <w:pPr>
        <w:spacing w:after="0" w:line="240" w:lineRule="auto"/>
        <w:ind w:firstLine="709"/>
        <w:jc w:val="both"/>
        <w:rPr>
          <w:szCs w:val="28"/>
        </w:rPr>
      </w:pPr>
    </w:p>
    <w:sectPr w:rsidR="009E4B6E" w:rsidRPr="00925AD6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0D0"/>
    <w:multiLevelType w:val="multilevel"/>
    <w:tmpl w:val="C0E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7D6"/>
    <w:rsid w:val="00000AB8"/>
    <w:rsid w:val="00120770"/>
    <w:rsid w:val="001640CB"/>
    <w:rsid w:val="00247622"/>
    <w:rsid w:val="002977D6"/>
    <w:rsid w:val="003B48EB"/>
    <w:rsid w:val="003E6CA4"/>
    <w:rsid w:val="00405740"/>
    <w:rsid w:val="00485D96"/>
    <w:rsid w:val="00612686"/>
    <w:rsid w:val="0068071F"/>
    <w:rsid w:val="006B72EC"/>
    <w:rsid w:val="006D1395"/>
    <w:rsid w:val="0080501A"/>
    <w:rsid w:val="00925AD6"/>
    <w:rsid w:val="009E4B6E"/>
    <w:rsid w:val="00A555D0"/>
    <w:rsid w:val="00A934C8"/>
    <w:rsid w:val="00B0106D"/>
    <w:rsid w:val="00B93060"/>
    <w:rsid w:val="00C74F97"/>
    <w:rsid w:val="00CA3DCD"/>
    <w:rsid w:val="00D614B7"/>
    <w:rsid w:val="00DD76D6"/>
    <w:rsid w:val="00DF32DD"/>
    <w:rsid w:val="00E101AC"/>
    <w:rsid w:val="00F27E77"/>
    <w:rsid w:val="00F3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rsid w:val="00405740"/>
    <w:rPr>
      <w:color w:val="0000FF"/>
      <w:u w:val="none"/>
    </w:rPr>
  </w:style>
  <w:style w:type="table" w:styleId="a4">
    <w:name w:val="Table Grid"/>
    <w:basedOn w:val="a1"/>
    <w:uiPriority w:val="59"/>
    <w:rsid w:val="00F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AD6"/>
    <w:rPr>
      <w:b/>
      <w:bCs/>
    </w:rPr>
  </w:style>
  <w:style w:type="paragraph" w:styleId="a6">
    <w:name w:val="Normal (Web)"/>
    <w:basedOn w:val="a"/>
    <w:uiPriority w:val="99"/>
    <w:semiHidden/>
    <w:unhideWhenUsed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19</cp:revision>
  <dcterms:created xsi:type="dcterms:W3CDTF">2020-02-17T10:24:00Z</dcterms:created>
  <dcterms:modified xsi:type="dcterms:W3CDTF">2020-08-25T12:22:00Z</dcterms:modified>
</cp:coreProperties>
</file>