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F" w:rsidRPr="00F44243" w:rsidRDefault="00ED1CAF" w:rsidP="00ED1CAF">
      <w:pPr>
        <w:jc w:val="both"/>
        <w:rPr>
          <w:sz w:val="28"/>
          <w:szCs w:val="28"/>
        </w:rPr>
      </w:pPr>
      <w:bookmarkStart w:id="0" w:name="_GoBack"/>
      <w:bookmarkEnd w:id="0"/>
    </w:p>
    <w:p w:rsidR="00ED1CAF" w:rsidRPr="00802A66" w:rsidRDefault="00ED1CAF" w:rsidP="00ED1CAF">
      <w:pPr>
        <w:ind w:firstLine="567"/>
        <w:jc w:val="both"/>
        <w:rPr>
          <w:b/>
          <w:bCs/>
          <w:color w:val="333333"/>
          <w:sz w:val="28"/>
          <w:szCs w:val="28"/>
        </w:rPr>
      </w:pPr>
      <w:r w:rsidRPr="00802A66">
        <w:rPr>
          <w:b/>
          <w:bCs/>
          <w:color w:val="333333"/>
          <w:sz w:val="28"/>
          <w:szCs w:val="28"/>
        </w:rPr>
        <w:t>Особенности при назначении пенсии для женщин, родивших и воспитавших трех и более детей.</w:t>
      </w:r>
      <w:r w:rsidRPr="0037189F">
        <w:t> </w:t>
      </w:r>
      <w:r w:rsidRPr="0037189F">
        <w:rPr>
          <w:color w:val="FFFFFF"/>
          <w:sz w:val="20"/>
        </w:rPr>
        <w:t>Поделиться</w:t>
      </w:r>
    </w:p>
    <w:p w:rsidR="00ED1CAF" w:rsidRPr="0037189F" w:rsidRDefault="00ED1CAF" w:rsidP="00ED1CAF">
      <w:pPr>
        <w:shd w:val="clear" w:color="auto" w:fill="FFFFFF"/>
        <w:ind w:firstLine="567"/>
        <w:jc w:val="both"/>
        <w:rPr>
          <w:rFonts w:ascii="Roboto" w:hAnsi="Roboto"/>
          <w:color w:val="333333"/>
        </w:rPr>
      </w:pPr>
      <w:r w:rsidRPr="0037189F">
        <w:rPr>
          <w:color w:val="000000"/>
          <w:sz w:val="28"/>
          <w:szCs w:val="28"/>
          <w:shd w:val="clear" w:color="auto" w:fill="FFFFFF"/>
        </w:rPr>
        <w:t>Федеральный закон «О страховых пенсиях» дает право на назначение страховой части пенсии для женщин, достигших возраста 56 лет, родивших четверых детей и воспитавшим их до достижения ими возраста 8 лет, если они имеют страховой стаж не менее 15 лет.</w:t>
      </w:r>
    </w:p>
    <w:p w:rsidR="00ED1CAF" w:rsidRPr="0037189F" w:rsidRDefault="00ED1CAF" w:rsidP="00ED1CAF">
      <w:pPr>
        <w:shd w:val="clear" w:color="auto" w:fill="FFFFFF"/>
        <w:ind w:firstLine="567"/>
        <w:jc w:val="both"/>
        <w:rPr>
          <w:rFonts w:ascii="Roboto" w:hAnsi="Roboto"/>
          <w:color w:val="333333"/>
        </w:rPr>
      </w:pPr>
      <w:r w:rsidRPr="0037189F">
        <w:rPr>
          <w:color w:val="000000"/>
          <w:sz w:val="28"/>
          <w:szCs w:val="28"/>
          <w:shd w:val="clear" w:color="auto" w:fill="FFFFFF"/>
        </w:rPr>
        <w:t>Женщинам, родившим трех детей и воспитавшим их до 8 лет, пенсия назначается при достижении возраста 57 лет, при условии наличия страхового стажа также не менее 15 лет.</w:t>
      </w:r>
    </w:p>
    <w:p w:rsidR="00ED1CAF" w:rsidRPr="0037189F" w:rsidRDefault="00ED1CAF" w:rsidP="00ED1CAF">
      <w:pPr>
        <w:shd w:val="clear" w:color="auto" w:fill="FFFFFF"/>
        <w:ind w:firstLine="567"/>
        <w:jc w:val="both"/>
        <w:rPr>
          <w:rFonts w:ascii="Roboto" w:hAnsi="Roboto"/>
          <w:color w:val="333333"/>
        </w:rPr>
      </w:pPr>
      <w:r w:rsidRPr="0037189F">
        <w:rPr>
          <w:color w:val="000000"/>
          <w:sz w:val="28"/>
          <w:szCs w:val="28"/>
          <w:shd w:val="clear" w:color="auto" w:fill="FFFFFF"/>
        </w:rPr>
        <w:t>Если же женщина родила пять и более детей, пенсию ей назначат в 50 лет. К данному возрасту детям должно исполниться 8 лет, а сама мама должна иметь страховой стаж не менее 15 лет.</w:t>
      </w:r>
    </w:p>
    <w:p w:rsidR="00ED1CAF" w:rsidRDefault="00ED1CAF" w:rsidP="00ED1CAF"/>
    <w:p w:rsidR="00ED1CAF" w:rsidRDefault="00ED1CAF" w:rsidP="00ED1C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ED1CAF" w:rsidRDefault="00ED1CAF" w:rsidP="00ED1C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Ст. помощник Курчатовского </w:t>
      </w:r>
      <w:proofErr w:type="spellStart"/>
      <w:r>
        <w:rPr>
          <w:bCs/>
          <w:sz w:val="28"/>
          <w:szCs w:val="28"/>
        </w:rPr>
        <w:t>межрайпрокурора</w:t>
      </w:r>
      <w:proofErr w:type="spellEnd"/>
      <w:r>
        <w:rPr>
          <w:bCs/>
          <w:sz w:val="28"/>
          <w:szCs w:val="28"/>
        </w:rPr>
        <w:t xml:space="preserve">                           Е. Козырева</w:t>
      </w:r>
    </w:p>
    <w:p w:rsidR="00ED1CAF" w:rsidRDefault="00ED1CAF" w:rsidP="00ED1C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1CAF" w:rsidRDefault="00ED1CAF" w:rsidP="00ED1CAF"/>
    <w:p w:rsidR="00ED1CAF" w:rsidRDefault="00ED1CAF" w:rsidP="00ED1CAF"/>
    <w:p w:rsidR="00ED1CAF" w:rsidRDefault="00ED1CAF" w:rsidP="00ED1CAF"/>
    <w:p w:rsidR="00F970C1" w:rsidRDefault="00F970C1"/>
    <w:sectPr w:rsidR="00F970C1" w:rsidSect="00965A4B">
      <w:headerReference w:type="even" r:id="rId5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3C" w:rsidRDefault="00ED1CAF" w:rsidP="00873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63C" w:rsidRDefault="00ED1C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61"/>
    <w:rsid w:val="00051AB4"/>
    <w:rsid w:val="001D7C26"/>
    <w:rsid w:val="00345F73"/>
    <w:rsid w:val="00425101"/>
    <w:rsid w:val="00457311"/>
    <w:rsid w:val="006E5F61"/>
    <w:rsid w:val="00733883"/>
    <w:rsid w:val="009647F9"/>
    <w:rsid w:val="009A1E63"/>
    <w:rsid w:val="00A44D4C"/>
    <w:rsid w:val="00EC5B00"/>
    <w:rsid w:val="00ED1CAF"/>
    <w:rsid w:val="00F43F68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1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1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1CAF"/>
  </w:style>
  <w:style w:type="paragraph" w:styleId="a6">
    <w:name w:val="Normal (Web)"/>
    <w:basedOn w:val="a"/>
    <w:uiPriority w:val="99"/>
    <w:unhideWhenUsed/>
    <w:rsid w:val="00ED1C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1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1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1CAF"/>
  </w:style>
  <w:style w:type="paragraph" w:styleId="a6">
    <w:name w:val="Normal (Web)"/>
    <w:basedOn w:val="a"/>
    <w:uiPriority w:val="99"/>
    <w:unhideWhenUsed/>
    <w:rsid w:val="00ED1C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2022-12-26T20:44:00Z</dcterms:created>
  <dcterms:modified xsi:type="dcterms:W3CDTF">2022-12-26T20:45:00Z</dcterms:modified>
</cp:coreProperties>
</file>