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E1" w:rsidRDefault="000756E1" w:rsidP="000756E1">
      <w:pPr>
        <w:shd w:val="clear" w:color="auto" w:fill="FFFFFF"/>
        <w:ind w:firstLine="567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Понятие образовательного кредита.</w:t>
      </w:r>
    </w:p>
    <w:p w:rsidR="000756E1" w:rsidRPr="002735E3" w:rsidRDefault="000756E1" w:rsidP="000756E1">
      <w:pPr>
        <w:shd w:val="clear" w:color="auto" w:fill="FFFFFF"/>
        <w:ind w:firstLine="567"/>
        <w:jc w:val="both"/>
        <w:rPr>
          <w:rFonts w:ascii="Roboto" w:hAnsi="Roboto"/>
          <w:color w:val="333333"/>
          <w:sz w:val="28"/>
          <w:szCs w:val="28"/>
        </w:rPr>
      </w:pPr>
      <w:proofErr w:type="gramStart"/>
      <w:r w:rsidRPr="002735E3">
        <w:rPr>
          <w:color w:val="333333"/>
          <w:sz w:val="28"/>
          <w:szCs w:val="28"/>
        </w:rPr>
        <w:t>Образовательным кредитом являются денежные средства в валюте Российской Федерации, предоставляемые заемщику банком и иной кредитной организацией с целью оплаты стоимости или части стоимости получаемых образовательных услуг в текущем учебном году или последующих периодах обучения по основным профессиональным образовательным программам, а так же денежные средства для оплаты сопутствующих расходов на проживание, питание, приобретение учебной и научной литературы и другие бытовые нужды</w:t>
      </w:r>
      <w:proofErr w:type="gramEnd"/>
      <w:r w:rsidRPr="002735E3">
        <w:rPr>
          <w:color w:val="333333"/>
          <w:sz w:val="28"/>
          <w:szCs w:val="28"/>
        </w:rPr>
        <w:t xml:space="preserve"> в период обучения в образовательной организации. Соответствующие положения содержатся в постановлении Правительства Российской Федерации от 15.09.2020 № 1448 «О государственной поддержке образовательного кредитования» и Федеральном законе от 29.12.2012 № 273-ФЗ «Об образовании в Российской Федерации».</w:t>
      </w:r>
    </w:p>
    <w:p w:rsidR="000756E1" w:rsidRPr="002735E3" w:rsidRDefault="000756E1" w:rsidP="000756E1">
      <w:pPr>
        <w:shd w:val="clear" w:color="auto" w:fill="FFFFFF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2735E3">
        <w:rPr>
          <w:color w:val="333333"/>
          <w:sz w:val="28"/>
          <w:szCs w:val="28"/>
        </w:rPr>
        <w:t xml:space="preserve">Образовательным кредитом могут воспользоваться граждане, поступившие в организации, осуществляющие образовательную деятельность, для </w:t>
      </w:r>
      <w:proofErr w:type="gramStart"/>
      <w:r w:rsidRPr="002735E3">
        <w:rPr>
          <w:color w:val="333333"/>
          <w:sz w:val="28"/>
          <w:szCs w:val="28"/>
        </w:rPr>
        <w:t>обучения</w:t>
      </w:r>
      <w:proofErr w:type="gramEnd"/>
      <w:r w:rsidRPr="002735E3">
        <w:rPr>
          <w:color w:val="333333"/>
          <w:sz w:val="28"/>
          <w:szCs w:val="28"/>
        </w:rPr>
        <w:t xml:space="preserve"> по соответствующим образовательным программам. В случае</w:t>
      </w:r>
      <w:proofErr w:type="gramStart"/>
      <w:r w:rsidRPr="002735E3">
        <w:rPr>
          <w:color w:val="333333"/>
          <w:sz w:val="28"/>
          <w:szCs w:val="28"/>
        </w:rPr>
        <w:t>,</w:t>
      </w:r>
      <w:proofErr w:type="gramEnd"/>
      <w:r w:rsidRPr="002735E3">
        <w:rPr>
          <w:color w:val="333333"/>
          <w:sz w:val="28"/>
          <w:szCs w:val="28"/>
        </w:rPr>
        <w:t xml:space="preserve"> если гражданин, собирающийся брать образовательный кредит, является несовершеннолетним, то потребуется письменное согласие родителей на заключение кредитного договора.</w:t>
      </w:r>
    </w:p>
    <w:p w:rsidR="000756E1" w:rsidRPr="002735E3" w:rsidRDefault="000756E1" w:rsidP="000756E1">
      <w:pPr>
        <w:shd w:val="clear" w:color="auto" w:fill="FFFFFF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2735E3">
        <w:rPr>
          <w:color w:val="333333"/>
          <w:sz w:val="28"/>
          <w:szCs w:val="28"/>
        </w:rPr>
        <w:t>Для того</w:t>
      </w:r>
      <w:proofErr w:type="gramStart"/>
      <w:r w:rsidRPr="002735E3">
        <w:rPr>
          <w:color w:val="333333"/>
          <w:sz w:val="28"/>
          <w:szCs w:val="28"/>
        </w:rPr>
        <w:t>,</w:t>
      </w:r>
      <w:proofErr w:type="gramEnd"/>
      <w:r w:rsidRPr="002735E3">
        <w:rPr>
          <w:color w:val="333333"/>
          <w:sz w:val="28"/>
          <w:szCs w:val="28"/>
        </w:rPr>
        <w:t xml:space="preserve"> чтобы воспользоваться правом на образовательный кредит гражданину нужно поступить в высшее учебное заведение на платной основе и принести в банк, который работает по государственной программе, договор и счет на оплату.</w:t>
      </w:r>
    </w:p>
    <w:p w:rsidR="000756E1" w:rsidRPr="002735E3" w:rsidRDefault="000756E1" w:rsidP="000756E1">
      <w:pPr>
        <w:shd w:val="clear" w:color="auto" w:fill="FFFFFF"/>
        <w:ind w:firstLine="567"/>
        <w:jc w:val="both"/>
        <w:rPr>
          <w:b/>
          <w:bCs/>
          <w:color w:val="333333"/>
          <w:sz w:val="28"/>
          <w:szCs w:val="28"/>
        </w:rPr>
      </w:pPr>
    </w:p>
    <w:p w:rsidR="009676D5" w:rsidRDefault="009676D5" w:rsidP="009676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</w:t>
      </w:r>
      <w:proofErr w:type="gramStart"/>
      <w:r>
        <w:rPr>
          <w:bCs/>
          <w:sz w:val="28"/>
          <w:szCs w:val="28"/>
        </w:rPr>
        <w:t>Курчатовского</w:t>
      </w:r>
      <w:proofErr w:type="gramEnd"/>
      <w:r>
        <w:rPr>
          <w:bCs/>
          <w:sz w:val="28"/>
          <w:szCs w:val="28"/>
        </w:rPr>
        <w:t xml:space="preserve"> </w:t>
      </w:r>
    </w:p>
    <w:p w:rsidR="000756E1" w:rsidRPr="00F44243" w:rsidRDefault="009676D5" w:rsidP="009676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межрайпрокурора</w:t>
      </w:r>
      <w:proofErr w:type="spellEnd"/>
      <w:r>
        <w:rPr>
          <w:bCs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И. Прошина</w:t>
      </w:r>
    </w:p>
    <w:p w:rsidR="000756E1" w:rsidRPr="00F44243" w:rsidRDefault="000756E1" w:rsidP="000756E1">
      <w:pPr>
        <w:autoSpaceDE w:val="0"/>
        <w:autoSpaceDN w:val="0"/>
        <w:adjustRightInd w:val="0"/>
        <w:ind w:left="-540" w:firstLine="360"/>
        <w:jc w:val="both"/>
        <w:rPr>
          <w:bCs/>
          <w:sz w:val="28"/>
          <w:szCs w:val="28"/>
        </w:rPr>
      </w:pPr>
    </w:p>
    <w:p w:rsidR="000756E1" w:rsidRPr="00F44243" w:rsidRDefault="000756E1" w:rsidP="000756E1">
      <w:pPr>
        <w:autoSpaceDE w:val="0"/>
        <w:autoSpaceDN w:val="0"/>
        <w:adjustRightInd w:val="0"/>
        <w:ind w:left="-540" w:firstLine="360"/>
        <w:jc w:val="both"/>
        <w:rPr>
          <w:bCs/>
          <w:sz w:val="28"/>
          <w:szCs w:val="28"/>
        </w:rPr>
      </w:pPr>
    </w:p>
    <w:p w:rsidR="000756E1" w:rsidRPr="00F44243" w:rsidRDefault="000756E1" w:rsidP="00075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56E1" w:rsidRPr="00F44243" w:rsidRDefault="000756E1" w:rsidP="00075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56E1" w:rsidRPr="00F44243" w:rsidRDefault="000756E1" w:rsidP="00075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56E1" w:rsidRPr="00EF2C96" w:rsidRDefault="000756E1" w:rsidP="000756E1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  <w:r w:rsidRPr="00EF2C96">
        <w:rPr>
          <w:bCs/>
          <w:color w:val="FF0000"/>
          <w:sz w:val="28"/>
          <w:szCs w:val="28"/>
        </w:rPr>
        <w:t xml:space="preserve">+++ </w:t>
      </w:r>
      <w:proofErr w:type="spellStart"/>
      <w:r w:rsidRPr="00EF2C96">
        <w:rPr>
          <w:bCs/>
          <w:color w:val="FF0000"/>
          <w:sz w:val="28"/>
          <w:szCs w:val="28"/>
        </w:rPr>
        <w:t>использ</w:t>
      </w:r>
      <w:proofErr w:type="spellEnd"/>
    </w:p>
    <w:p w:rsidR="000756E1" w:rsidRPr="00F44243" w:rsidRDefault="000756E1" w:rsidP="00075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01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593"/>
      </w:tblGrid>
      <w:tr w:rsidR="000756E1" w:rsidRPr="00F44243" w:rsidTr="002E1474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E1" w:rsidRPr="00F44243" w:rsidRDefault="000756E1" w:rsidP="002E1474">
            <w:pPr>
              <w:rPr>
                <w:sz w:val="2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E1" w:rsidRDefault="000756E1" w:rsidP="002E147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756E1" w:rsidRDefault="000756E1" w:rsidP="002E147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756E1" w:rsidRPr="00F44243" w:rsidRDefault="000756E1" w:rsidP="002E147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44243">
              <w:rPr>
                <w:sz w:val="28"/>
                <w:szCs w:val="28"/>
              </w:rPr>
              <w:t>Старшему помощнику прокурора Курской области по правовому обеспечению</w:t>
            </w:r>
          </w:p>
          <w:p w:rsidR="000756E1" w:rsidRPr="00F44243" w:rsidRDefault="000756E1" w:rsidP="002E147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756E1" w:rsidRPr="00F44243" w:rsidRDefault="000756E1" w:rsidP="002E147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F44243">
              <w:rPr>
                <w:sz w:val="28"/>
                <w:szCs w:val="28"/>
              </w:rPr>
              <w:t>Кожуховой Ж.Н.</w:t>
            </w:r>
          </w:p>
          <w:p w:rsidR="000756E1" w:rsidRPr="00F44243" w:rsidRDefault="000756E1" w:rsidP="002E1474">
            <w:pPr>
              <w:ind w:right="-108"/>
              <w:jc w:val="both"/>
              <w:rPr>
                <w:sz w:val="28"/>
              </w:rPr>
            </w:pPr>
          </w:p>
          <w:p w:rsidR="000756E1" w:rsidRPr="00F44243" w:rsidRDefault="000756E1" w:rsidP="002E1474">
            <w:pPr>
              <w:ind w:right="-108"/>
              <w:jc w:val="both"/>
              <w:rPr>
                <w:sz w:val="28"/>
              </w:rPr>
            </w:pPr>
          </w:p>
        </w:tc>
      </w:tr>
    </w:tbl>
    <w:p w:rsidR="000756E1" w:rsidRPr="00F44243" w:rsidRDefault="000756E1" w:rsidP="000756E1">
      <w:pPr>
        <w:jc w:val="both"/>
        <w:rPr>
          <w:sz w:val="28"/>
          <w:szCs w:val="28"/>
        </w:rPr>
      </w:pPr>
    </w:p>
    <w:p w:rsidR="000756E1" w:rsidRPr="00F44243" w:rsidRDefault="000756E1" w:rsidP="000756E1">
      <w:pPr>
        <w:autoSpaceDE w:val="0"/>
        <w:autoSpaceDN w:val="0"/>
        <w:adjustRightInd w:val="0"/>
        <w:ind w:left="-180" w:firstLine="747"/>
        <w:jc w:val="both"/>
        <w:rPr>
          <w:bCs/>
          <w:sz w:val="28"/>
          <w:szCs w:val="28"/>
        </w:rPr>
      </w:pPr>
    </w:p>
    <w:p w:rsidR="000756E1" w:rsidRPr="00F44243" w:rsidRDefault="000756E1" w:rsidP="000756E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756E1" w:rsidRDefault="000756E1" w:rsidP="00075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56E1" w:rsidRPr="00F44243" w:rsidRDefault="000756E1" w:rsidP="000756E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4243">
        <w:rPr>
          <w:bCs/>
          <w:sz w:val="28"/>
          <w:szCs w:val="28"/>
        </w:rPr>
        <w:t>Направляются статьи с разъяснением законодательства для решения вопрос</w:t>
      </w:r>
      <w:proofErr w:type="gramStart"/>
      <w:r w:rsidRPr="00F44243">
        <w:rPr>
          <w:bCs/>
          <w:sz w:val="28"/>
          <w:szCs w:val="28"/>
        </w:rPr>
        <w:t>а о ее</w:t>
      </w:r>
      <w:proofErr w:type="gramEnd"/>
      <w:r w:rsidRPr="00F44243">
        <w:rPr>
          <w:bCs/>
          <w:sz w:val="28"/>
          <w:szCs w:val="28"/>
        </w:rPr>
        <w:t xml:space="preserve"> размещении на официальном сайте прокуратуры Курской области. </w:t>
      </w:r>
    </w:p>
    <w:p w:rsidR="000756E1" w:rsidRDefault="000756E1" w:rsidP="000756E1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F44243">
        <w:rPr>
          <w:b/>
          <w:bCs/>
          <w:sz w:val="28"/>
          <w:szCs w:val="28"/>
        </w:rPr>
        <w:lastRenderedPageBreak/>
        <w:t xml:space="preserve">Разъясняет помощник прокурора </w:t>
      </w:r>
      <w:proofErr w:type="spellStart"/>
      <w:r w:rsidRPr="00F44243">
        <w:rPr>
          <w:b/>
          <w:bCs/>
          <w:sz w:val="28"/>
          <w:szCs w:val="28"/>
        </w:rPr>
        <w:t>Суджанского</w:t>
      </w:r>
      <w:proofErr w:type="spellEnd"/>
      <w:r w:rsidRPr="00F44243">
        <w:rPr>
          <w:b/>
          <w:bCs/>
          <w:sz w:val="28"/>
          <w:szCs w:val="28"/>
        </w:rPr>
        <w:t xml:space="preserve"> района </w:t>
      </w:r>
      <w:proofErr w:type="spellStart"/>
      <w:r w:rsidRPr="00F44243">
        <w:rPr>
          <w:b/>
          <w:bCs/>
          <w:sz w:val="28"/>
          <w:szCs w:val="28"/>
        </w:rPr>
        <w:t>Лукьянцева</w:t>
      </w:r>
      <w:proofErr w:type="spellEnd"/>
      <w:r w:rsidRPr="00F44243">
        <w:rPr>
          <w:b/>
          <w:bCs/>
          <w:sz w:val="28"/>
          <w:szCs w:val="28"/>
        </w:rPr>
        <w:t xml:space="preserve"> М.С.</w:t>
      </w:r>
    </w:p>
    <w:p w:rsidR="000756E1" w:rsidRPr="003E19C8" w:rsidRDefault="000756E1" w:rsidP="000756E1">
      <w:pPr>
        <w:shd w:val="clear" w:color="auto" w:fill="FFFFFF"/>
        <w:ind w:firstLine="567"/>
        <w:rPr>
          <w:b/>
          <w:bCs/>
          <w:sz w:val="28"/>
          <w:szCs w:val="28"/>
        </w:rPr>
      </w:pPr>
      <w:r w:rsidRPr="003E19C8">
        <w:rPr>
          <w:b/>
          <w:bCs/>
          <w:color w:val="333333"/>
          <w:sz w:val="28"/>
          <w:szCs w:val="28"/>
        </w:rPr>
        <w:t>Аренда или наём недвижимости, принадлежащей государственному или муниципальному служащему.</w:t>
      </w:r>
    </w:p>
    <w:p w:rsidR="000756E1" w:rsidRPr="003E19C8" w:rsidRDefault="000756E1" w:rsidP="000756E1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3E19C8">
        <w:rPr>
          <w:color w:val="333333"/>
          <w:sz w:val="28"/>
          <w:szCs w:val="28"/>
        </w:rPr>
        <w:t>Законодательством предусмотрена возможность получения государственными и муниципальными служащими дохода от сдачи внаем (в аренду) жилых помещений. При этом данный доход подлежит налогообложению в рамках специального налогового режима «Налог на профессиональный доход» и подлежит отражению в справке о доходах, расходах, об имуществе и обязательствах имущественного характера.</w:t>
      </w:r>
    </w:p>
    <w:p w:rsidR="000756E1" w:rsidRPr="003E19C8" w:rsidRDefault="000756E1" w:rsidP="000756E1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proofErr w:type="gramStart"/>
      <w:r w:rsidRPr="003E19C8">
        <w:rPr>
          <w:color w:val="333333"/>
          <w:sz w:val="28"/>
          <w:szCs w:val="28"/>
        </w:rPr>
        <w:t>Вместе с тем, на практике важное значение имеет вопрос об отнесении указанной деятельности к предпринимательской, поскольку с учетом положений п. 3.1 ч. 1 ст. 17, п. 4 ч. 1 ст. 59.2 Федерального закона от 27.07.2004 № 79-ФЗ «О государственной гражданской службе в Российской Федерации» нарушение государственным или муниципальным служащим запрета заниматься предпринимательской деятельностью влечет его увольнение в связи с утратой доверия.</w:t>
      </w:r>
      <w:proofErr w:type="gramEnd"/>
    </w:p>
    <w:p w:rsidR="000756E1" w:rsidRPr="003E19C8" w:rsidRDefault="000756E1" w:rsidP="000756E1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3E19C8">
        <w:rPr>
          <w:color w:val="333333"/>
          <w:sz w:val="28"/>
          <w:szCs w:val="28"/>
        </w:rPr>
        <w:t>Согласно статье 2 Гражданского кодекса Российской Федерации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</w:p>
    <w:p w:rsidR="000756E1" w:rsidRPr="003E19C8" w:rsidRDefault="000756E1" w:rsidP="000756E1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3E19C8">
        <w:rPr>
          <w:color w:val="333333"/>
          <w:sz w:val="28"/>
          <w:szCs w:val="28"/>
        </w:rPr>
        <w:t>Если квартира приобретается служащим не для личных нужд, используется только для сдачи в наем (в аренду), и эти действия совершаются неоднократно, то существует риск признания деятельности предпринимательской (п. 1.1 Письма ФНС России от 07.05.2019 № СА-4-7/8614).</w:t>
      </w:r>
    </w:p>
    <w:p w:rsidR="000756E1" w:rsidRPr="003E19C8" w:rsidRDefault="000756E1" w:rsidP="000756E1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</w:p>
    <w:p w:rsidR="000756E1" w:rsidRDefault="000756E1" w:rsidP="00075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56E1" w:rsidRPr="00F44243" w:rsidRDefault="000756E1" w:rsidP="00075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44243">
        <w:rPr>
          <w:bCs/>
          <w:sz w:val="28"/>
          <w:szCs w:val="28"/>
        </w:rPr>
        <w:t>Прокурор района                                                                                  М.М. Аксёнов</w:t>
      </w:r>
    </w:p>
    <w:p w:rsidR="000756E1" w:rsidRPr="00F44243" w:rsidRDefault="000756E1" w:rsidP="00075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56E1" w:rsidRDefault="000756E1" w:rsidP="00075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56E1" w:rsidRPr="00F44243" w:rsidRDefault="000756E1" w:rsidP="00075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56E1" w:rsidRPr="00F44243" w:rsidRDefault="000756E1" w:rsidP="000756E1">
      <w:pPr>
        <w:autoSpaceDE w:val="0"/>
        <w:autoSpaceDN w:val="0"/>
        <w:adjustRightInd w:val="0"/>
        <w:ind w:left="-540" w:firstLine="360"/>
        <w:jc w:val="both"/>
        <w:rPr>
          <w:bCs/>
          <w:sz w:val="28"/>
          <w:szCs w:val="28"/>
        </w:rPr>
      </w:pPr>
    </w:p>
    <w:p w:rsidR="000756E1" w:rsidRPr="00F44243" w:rsidRDefault="000756E1" w:rsidP="000756E1">
      <w:pPr>
        <w:autoSpaceDE w:val="0"/>
        <w:autoSpaceDN w:val="0"/>
        <w:adjustRightInd w:val="0"/>
        <w:ind w:left="-540" w:firstLine="360"/>
        <w:jc w:val="both"/>
        <w:rPr>
          <w:bCs/>
          <w:sz w:val="28"/>
          <w:szCs w:val="28"/>
        </w:rPr>
      </w:pPr>
    </w:p>
    <w:p w:rsidR="000756E1" w:rsidRPr="00F44243" w:rsidRDefault="000756E1" w:rsidP="000756E1">
      <w:pPr>
        <w:autoSpaceDE w:val="0"/>
        <w:autoSpaceDN w:val="0"/>
        <w:adjustRightInd w:val="0"/>
        <w:ind w:left="-540" w:firstLine="360"/>
        <w:jc w:val="both"/>
        <w:rPr>
          <w:bCs/>
          <w:sz w:val="28"/>
          <w:szCs w:val="28"/>
        </w:rPr>
      </w:pPr>
    </w:p>
    <w:p w:rsidR="000756E1" w:rsidRPr="00F44243" w:rsidRDefault="000756E1" w:rsidP="000756E1">
      <w:pPr>
        <w:autoSpaceDE w:val="0"/>
        <w:autoSpaceDN w:val="0"/>
        <w:adjustRightInd w:val="0"/>
        <w:ind w:left="-540" w:firstLine="360"/>
        <w:jc w:val="both"/>
        <w:rPr>
          <w:bCs/>
          <w:sz w:val="28"/>
          <w:szCs w:val="28"/>
        </w:rPr>
      </w:pPr>
    </w:p>
    <w:p w:rsidR="000756E1" w:rsidRPr="00F44243" w:rsidRDefault="000756E1" w:rsidP="00075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01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593"/>
      </w:tblGrid>
      <w:tr w:rsidR="000756E1" w:rsidRPr="00F44243" w:rsidTr="002E1474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E1" w:rsidRPr="00F44243" w:rsidRDefault="000756E1" w:rsidP="002E1474">
            <w:pPr>
              <w:rPr>
                <w:sz w:val="2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56E1" w:rsidRPr="00F44243" w:rsidRDefault="000756E1" w:rsidP="002E1474">
            <w:pPr>
              <w:ind w:right="-108"/>
              <w:jc w:val="both"/>
              <w:rPr>
                <w:sz w:val="28"/>
              </w:rPr>
            </w:pPr>
          </w:p>
          <w:p w:rsidR="000756E1" w:rsidRDefault="000756E1" w:rsidP="002E1474">
            <w:pPr>
              <w:spacing w:line="240" w:lineRule="exact"/>
              <w:ind w:left="180"/>
              <w:jc w:val="both"/>
              <w:rPr>
                <w:sz w:val="28"/>
                <w:szCs w:val="28"/>
              </w:rPr>
            </w:pPr>
          </w:p>
          <w:p w:rsidR="000756E1" w:rsidRPr="00F44243" w:rsidRDefault="000756E1" w:rsidP="002E1474">
            <w:pPr>
              <w:spacing w:line="240" w:lineRule="exact"/>
              <w:ind w:left="180"/>
              <w:jc w:val="both"/>
              <w:rPr>
                <w:sz w:val="28"/>
                <w:szCs w:val="28"/>
              </w:rPr>
            </w:pPr>
            <w:r w:rsidRPr="00F44243">
              <w:rPr>
                <w:sz w:val="28"/>
                <w:szCs w:val="28"/>
              </w:rPr>
              <w:t>Старшему помощнику прокурора Курской области по правовому обеспечению</w:t>
            </w:r>
          </w:p>
          <w:p w:rsidR="000756E1" w:rsidRPr="00F44243" w:rsidRDefault="000756E1" w:rsidP="002E1474">
            <w:pPr>
              <w:spacing w:line="240" w:lineRule="exact"/>
              <w:ind w:left="180"/>
              <w:jc w:val="both"/>
              <w:rPr>
                <w:sz w:val="28"/>
                <w:szCs w:val="28"/>
              </w:rPr>
            </w:pPr>
          </w:p>
          <w:p w:rsidR="000756E1" w:rsidRPr="00F44243" w:rsidRDefault="000756E1" w:rsidP="002E1474">
            <w:pPr>
              <w:ind w:left="180" w:right="-108"/>
              <w:jc w:val="both"/>
              <w:rPr>
                <w:sz w:val="28"/>
              </w:rPr>
            </w:pPr>
            <w:r w:rsidRPr="00F44243">
              <w:rPr>
                <w:sz w:val="28"/>
                <w:szCs w:val="28"/>
              </w:rPr>
              <w:t>Кожуховой Ж.Н</w:t>
            </w:r>
            <w:r w:rsidRPr="00F44243">
              <w:rPr>
                <w:sz w:val="28"/>
              </w:rPr>
              <w:t>.</w:t>
            </w:r>
          </w:p>
        </w:tc>
      </w:tr>
    </w:tbl>
    <w:p w:rsidR="000756E1" w:rsidRPr="00F44243" w:rsidRDefault="000756E1" w:rsidP="000756E1">
      <w:pPr>
        <w:jc w:val="both"/>
        <w:rPr>
          <w:sz w:val="28"/>
          <w:szCs w:val="28"/>
        </w:rPr>
      </w:pPr>
    </w:p>
    <w:p w:rsidR="000756E1" w:rsidRPr="00F44243" w:rsidRDefault="000756E1" w:rsidP="000756E1">
      <w:pPr>
        <w:jc w:val="both"/>
        <w:rPr>
          <w:sz w:val="28"/>
          <w:szCs w:val="28"/>
        </w:rPr>
      </w:pPr>
    </w:p>
    <w:p w:rsidR="000756E1" w:rsidRPr="00F44243" w:rsidRDefault="000756E1" w:rsidP="000756E1">
      <w:pPr>
        <w:jc w:val="both"/>
        <w:rPr>
          <w:sz w:val="28"/>
          <w:szCs w:val="28"/>
        </w:rPr>
      </w:pPr>
    </w:p>
    <w:p w:rsidR="000756E1" w:rsidRPr="00F44243" w:rsidRDefault="000756E1" w:rsidP="000756E1">
      <w:pPr>
        <w:jc w:val="both"/>
        <w:rPr>
          <w:sz w:val="28"/>
          <w:szCs w:val="28"/>
        </w:rPr>
      </w:pPr>
    </w:p>
    <w:p w:rsidR="000756E1" w:rsidRPr="00F44243" w:rsidRDefault="000756E1" w:rsidP="000756E1">
      <w:pPr>
        <w:jc w:val="both"/>
        <w:rPr>
          <w:sz w:val="28"/>
          <w:szCs w:val="28"/>
        </w:rPr>
      </w:pPr>
    </w:p>
    <w:p w:rsidR="000756E1" w:rsidRDefault="000756E1" w:rsidP="000756E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756E1" w:rsidRDefault="000756E1" w:rsidP="000756E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756E1" w:rsidRPr="00F44243" w:rsidRDefault="000756E1" w:rsidP="000756E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4243">
        <w:rPr>
          <w:bCs/>
          <w:sz w:val="28"/>
          <w:szCs w:val="28"/>
        </w:rPr>
        <w:t>Направляются статьи с разъяснением законодательства для решения вопрос</w:t>
      </w:r>
      <w:proofErr w:type="gramStart"/>
      <w:r w:rsidRPr="00F44243">
        <w:rPr>
          <w:bCs/>
          <w:sz w:val="28"/>
          <w:szCs w:val="28"/>
        </w:rPr>
        <w:t>а о ее</w:t>
      </w:r>
      <w:proofErr w:type="gramEnd"/>
      <w:r w:rsidRPr="00F44243">
        <w:rPr>
          <w:bCs/>
          <w:sz w:val="28"/>
          <w:szCs w:val="28"/>
        </w:rPr>
        <w:t xml:space="preserve"> размещении на официальном сайте прокуратуры Курской области. </w:t>
      </w:r>
    </w:p>
    <w:p w:rsidR="000756E1" w:rsidRPr="00F44243" w:rsidRDefault="000756E1" w:rsidP="000756E1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F44243">
        <w:rPr>
          <w:b/>
          <w:bCs/>
          <w:sz w:val="28"/>
          <w:szCs w:val="28"/>
        </w:rPr>
        <w:t xml:space="preserve">Разъясняет помощник прокурора </w:t>
      </w:r>
      <w:proofErr w:type="spellStart"/>
      <w:r w:rsidRPr="00F44243">
        <w:rPr>
          <w:b/>
          <w:bCs/>
          <w:sz w:val="28"/>
          <w:szCs w:val="28"/>
        </w:rPr>
        <w:t>Суджанского</w:t>
      </w:r>
      <w:proofErr w:type="spellEnd"/>
      <w:r w:rsidRPr="00F44243">
        <w:rPr>
          <w:b/>
          <w:bCs/>
          <w:sz w:val="28"/>
          <w:szCs w:val="28"/>
        </w:rPr>
        <w:t xml:space="preserve"> района Мамедов Р.Н.</w:t>
      </w:r>
    </w:p>
    <w:p w:rsidR="000756E1" w:rsidRPr="003E19C8" w:rsidRDefault="000756E1" w:rsidP="000756E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Упрощен порядок получения гражданства России гражданами </w:t>
      </w:r>
      <w:r w:rsidRPr="003E19C8">
        <w:rPr>
          <w:b/>
          <w:bCs/>
          <w:color w:val="333333"/>
          <w:sz w:val="28"/>
          <w:szCs w:val="28"/>
          <w:shd w:val="clear" w:color="auto" w:fill="FFFFFF"/>
        </w:rPr>
        <w:t>Донецкой и Луганской народных республик</w:t>
      </w:r>
    </w:p>
    <w:p w:rsidR="000756E1" w:rsidRPr="003E19C8" w:rsidRDefault="000756E1" w:rsidP="000756E1">
      <w:pPr>
        <w:shd w:val="clear" w:color="auto" w:fill="FFFFFF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3E19C8">
        <w:rPr>
          <w:color w:val="333333"/>
          <w:sz w:val="28"/>
          <w:szCs w:val="28"/>
        </w:rPr>
        <w:t>Граждане Украины, Донецкой и Луганской Народных Республик и лица без гражданства, постоянно проживающих на данных территориях, освобождены от уплаты государственной пошлины за подачу заявления на получение Российского гражданства.</w:t>
      </w:r>
      <w:r w:rsidRPr="003E19C8">
        <w:rPr>
          <w:color w:val="333333"/>
          <w:sz w:val="28"/>
          <w:szCs w:val="28"/>
        </w:rPr>
        <w:br/>
        <w:t>Размер госпошлины составляет 3,5 тысячи рублей.</w:t>
      </w:r>
    </w:p>
    <w:p w:rsidR="000756E1" w:rsidRPr="003E19C8" w:rsidRDefault="000756E1" w:rsidP="000756E1">
      <w:pPr>
        <w:shd w:val="clear" w:color="auto" w:fill="FFFFFF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3E19C8">
        <w:rPr>
          <w:color w:val="333333"/>
          <w:sz w:val="28"/>
          <w:szCs w:val="28"/>
        </w:rPr>
        <w:t>Соответствующий Федеральный закон 14.07.2022 подписал Президент Российской Федерации Владимир Владимирович Путин.</w:t>
      </w:r>
    </w:p>
    <w:p w:rsidR="000756E1" w:rsidRPr="003E19C8" w:rsidRDefault="000756E1" w:rsidP="000756E1">
      <w:pPr>
        <w:shd w:val="clear" w:color="auto" w:fill="FFFFFF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3E19C8">
        <w:rPr>
          <w:color w:val="333333"/>
          <w:sz w:val="28"/>
          <w:szCs w:val="28"/>
        </w:rPr>
        <w:t>Кроме того, законом предусмотрено освобождение от уплаты госпошлины в размере 1,6 тысячи рублей указанных граждан, обратившихся за получением  разрешения на временное проживание на территории Российской Федерации.</w:t>
      </w:r>
    </w:p>
    <w:p w:rsidR="000756E1" w:rsidRPr="003E19C8" w:rsidRDefault="000756E1" w:rsidP="000756E1">
      <w:pPr>
        <w:shd w:val="clear" w:color="auto" w:fill="FFFFFF"/>
        <w:ind w:firstLine="567"/>
        <w:jc w:val="both"/>
        <w:rPr>
          <w:rFonts w:ascii="Roboto" w:hAnsi="Roboto"/>
          <w:color w:val="333333"/>
          <w:sz w:val="28"/>
          <w:szCs w:val="28"/>
        </w:rPr>
      </w:pPr>
      <w:r w:rsidRPr="003E19C8">
        <w:rPr>
          <w:color w:val="333333"/>
          <w:sz w:val="28"/>
          <w:szCs w:val="28"/>
        </w:rPr>
        <w:t>Закон распространяется на правоотношения, возникшие с 21.02.2022.</w:t>
      </w:r>
    </w:p>
    <w:p w:rsidR="000756E1" w:rsidRPr="00862C1F" w:rsidRDefault="000756E1" w:rsidP="000756E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0756E1" w:rsidRPr="00F44243" w:rsidRDefault="000756E1" w:rsidP="000756E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Roboto" w:hAnsi="Roboto"/>
          <w:color w:val="333333"/>
          <w:sz w:val="28"/>
          <w:szCs w:val="28"/>
        </w:rPr>
      </w:pPr>
    </w:p>
    <w:p w:rsidR="000756E1" w:rsidRDefault="000756E1" w:rsidP="00075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Прокурор района                                                                                   М.М. Аксёнов</w:t>
      </w:r>
    </w:p>
    <w:p w:rsidR="000756E1" w:rsidRDefault="000756E1" w:rsidP="00075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56E1" w:rsidRDefault="000756E1" w:rsidP="000756E1"/>
    <w:p w:rsidR="00F970C1" w:rsidRDefault="00F970C1"/>
    <w:sectPr w:rsidR="00F970C1" w:rsidSect="00965A4B">
      <w:headerReference w:type="even" r:id="rId7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24" w:rsidRDefault="00CA3B24">
      <w:r>
        <w:separator/>
      </w:r>
    </w:p>
  </w:endnote>
  <w:endnote w:type="continuationSeparator" w:id="0">
    <w:p w:rsidR="00CA3B24" w:rsidRDefault="00CA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24" w:rsidRDefault="00CA3B24">
      <w:r>
        <w:separator/>
      </w:r>
    </w:p>
  </w:footnote>
  <w:footnote w:type="continuationSeparator" w:id="0">
    <w:p w:rsidR="00CA3B24" w:rsidRDefault="00CA3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3C" w:rsidRDefault="000756E1" w:rsidP="00873F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763C" w:rsidRDefault="00CA3B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90"/>
    <w:rsid w:val="00051AB4"/>
    <w:rsid w:val="000756E1"/>
    <w:rsid w:val="001D7C26"/>
    <w:rsid w:val="001F4790"/>
    <w:rsid w:val="00345F73"/>
    <w:rsid w:val="00425101"/>
    <w:rsid w:val="00457311"/>
    <w:rsid w:val="00733883"/>
    <w:rsid w:val="009647F9"/>
    <w:rsid w:val="009676D5"/>
    <w:rsid w:val="009A1E63"/>
    <w:rsid w:val="00A44D4C"/>
    <w:rsid w:val="00CA3B24"/>
    <w:rsid w:val="00EC5B00"/>
    <w:rsid w:val="00F43F68"/>
    <w:rsid w:val="00F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E1"/>
  </w:style>
  <w:style w:type="paragraph" w:styleId="a6">
    <w:name w:val="Normal (Web)"/>
    <w:basedOn w:val="a"/>
    <w:uiPriority w:val="99"/>
    <w:unhideWhenUsed/>
    <w:rsid w:val="000756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E1"/>
  </w:style>
  <w:style w:type="paragraph" w:styleId="a6">
    <w:name w:val="Normal (Web)"/>
    <w:basedOn w:val="a"/>
    <w:uiPriority w:val="99"/>
    <w:unhideWhenUsed/>
    <w:rsid w:val="000756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3</cp:revision>
  <dcterms:created xsi:type="dcterms:W3CDTF">2022-12-26T20:34:00Z</dcterms:created>
  <dcterms:modified xsi:type="dcterms:W3CDTF">2022-12-26T20:35:00Z</dcterms:modified>
</cp:coreProperties>
</file>